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45"/>
        <w:tblW w:w="10490" w:type="dxa"/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1100"/>
        <w:gridCol w:w="1134"/>
        <w:gridCol w:w="1593"/>
      </w:tblGrid>
      <w:tr w:rsidR="006169FF" w:rsidRPr="006F00DE" w:rsidTr="00773CE8">
        <w:trPr>
          <w:trHeight w:val="52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9FF" w:rsidRPr="00DC56E8" w:rsidRDefault="00773CE8" w:rsidP="001947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C56E8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 сайт</w:t>
            </w:r>
          </w:p>
          <w:p w:rsidR="006169FF" w:rsidRPr="00D45FF6" w:rsidRDefault="006169FF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6169FF" w:rsidRPr="00D45FF6" w:rsidRDefault="006169FF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45FF6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Размер платы за пользование жилым помещением (платы за наем) муниципального жилищного фонда городского </w:t>
            </w:r>
            <w:r w:rsidR="00AB1FD7" w:rsidRPr="00D45FF6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округа</w:t>
            </w:r>
            <w:r w:rsidR="005A022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Мытищи</w:t>
            </w:r>
          </w:p>
          <w:p w:rsidR="006169FF" w:rsidRPr="00D45FF6" w:rsidRDefault="006169FF" w:rsidP="00773CE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sz w:val="24"/>
                <w:szCs w:val="24"/>
              </w:rPr>
            </w:pPr>
          </w:p>
          <w:p w:rsidR="008A0614" w:rsidRPr="000D62AC" w:rsidRDefault="00D60376" w:rsidP="008A061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</w:rPr>
            </w:pPr>
            <w:proofErr w:type="gramStart"/>
            <w:r w:rsidRPr="000D62AC">
              <w:rPr>
                <w:rFonts w:ascii="Arial CYR" w:eastAsia="Times New Roman" w:hAnsi="Arial CYR" w:cs="Arial CYR"/>
                <w:b/>
              </w:rPr>
              <w:t>20</w:t>
            </w:r>
            <w:r w:rsidR="008A0614">
              <w:rPr>
                <w:rFonts w:ascii="Arial CYR" w:eastAsia="Times New Roman" w:hAnsi="Arial CYR" w:cs="Arial CYR"/>
                <w:b/>
              </w:rPr>
              <w:t>21</w:t>
            </w:r>
            <w:r w:rsidR="006169FF" w:rsidRPr="000D62AC">
              <w:rPr>
                <w:rFonts w:ascii="Arial CYR" w:eastAsia="Times New Roman" w:hAnsi="Arial CYR" w:cs="Arial CYR"/>
                <w:b/>
              </w:rPr>
              <w:t xml:space="preserve"> год </w:t>
            </w:r>
            <w:r w:rsidR="006169FF" w:rsidRPr="000D62AC">
              <w:rPr>
                <w:rFonts w:ascii="Arial CYR" w:eastAsia="Times New Roman" w:hAnsi="Arial CYR" w:cs="Arial CYR"/>
              </w:rPr>
              <w:t xml:space="preserve">– </w:t>
            </w:r>
            <w:r w:rsidR="008A0614" w:rsidRPr="000D62AC">
              <w:rPr>
                <w:rFonts w:ascii="Arial CYR" w:eastAsia="Times New Roman" w:hAnsi="Arial CYR" w:cs="Arial CYR"/>
              </w:rPr>
              <w:t xml:space="preserve"> </w:t>
            </w:r>
            <w:r w:rsidR="008A0614" w:rsidRPr="000D62AC">
              <w:rPr>
                <w:rFonts w:ascii="Arial CYR" w:eastAsia="Times New Roman" w:hAnsi="Arial CYR" w:cs="Arial CYR"/>
              </w:rPr>
              <w:t>Решение Совета депутатов городского округа Мытищи Московской области от</w:t>
            </w:r>
            <w:r w:rsidR="008A0614" w:rsidRPr="000D62AC">
              <w:rPr>
                <w:rFonts w:ascii="Arial CYR" w:eastAsia="Times New Roman" w:hAnsi="Arial CYR" w:cs="Arial CYR"/>
                <w:b/>
              </w:rPr>
              <w:t xml:space="preserve"> </w:t>
            </w:r>
            <w:r w:rsidR="008A0614" w:rsidRPr="000D62AC">
              <w:rPr>
                <w:rFonts w:ascii="Arial CYR" w:eastAsia="Times New Roman" w:hAnsi="Arial CYR" w:cs="Arial CYR"/>
              </w:rPr>
              <w:t>24.01.2019 № 52/3</w:t>
            </w:r>
            <w:r w:rsidR="008A0614" w:rsidRPr="000D62AC">
              <w:rPr>
                <w:rFonts w:ascii="Arial CYR" w:eastAsia="Times New Roman" w:hAnsi="Arial CYR" w:cs="Arial CYR"/>
                <w:b/>
              </w:rPr>
              <w:t xml:space="preserve"> </w:t>
            </w:r>
            <w:r w:rsidR="008A0614" w:rsidRPr="000D62AC">
              <w:rPr>
                <w:rFonts w:ascii="Arial CYR" w:eastAsia="Times New Roman" w:hAnsi="Arial CYR" w:cs="Arial CYR"/>
              </w:rPr>
              <w:t>«О внесении изменений в решение Совета депутатов городского округа Мытищи Московской области от 15.11.2018 № 49/2 «Об установлении размера платы за пользование жилым помещением (платы за наем) для нанимателей жилых помещений муниципального жилищного фонда на территории городского округа Мытищи»».</w:t>
            </w:r>
            <w:proofErr w:type="gramEnd"/>
          </w:p>
          <w:p w:rsidR="006169FF" w:rsidRPr="000D62AC" w:rsidRDefault="006169FF" w:rsidP="00773CE8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</w:p>
          <w:p w:rsidR="00381CC4" w:rsidRPr="000D62AC" w:rsidRDefault="00381CC4" w:rsidP="00773CE8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</w:p>
          <w:p w:rsidR="00381CC4" w:rsidRPr="000D62AC" w:rsidRDefault="00381CC4" w:rsidP="00381CC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</w:rPr>
            </w:pPr>
            <w:r w:rsidRPr="000D62AC">
              <w:rPr>
                <w:rFonts w:ascii="Arial CYR" w:eastAsia="Times New Roman" w:hAnsi="Arial CYR" w:cs="Arial CYR"/>
                <w:b/>
              </w:rPr>
              <w:t>20</w:t>
            </w:r>
            <w:r w:rsidR="008A0614">
              <w:rPr>
                <w:rFonts w:ascii="Arial CYR" w:eastAsia="Times New Roman" w:hAnsi="Arial CYR" w:cs="Arial CYR"/>
                <w:b/>
              </w:rPr>
              <w:t>22</w:t>
            </w:r>
            <w:r w:rsidRPr="000D62AC">
              <w:rPr>
                <w:rFonts w:ascii="Arial CYR" w:eastAsia="Times New Roman" w:hAnsi="Arial CYR" w:cs="Arial CYR"/>
                <w:b/>
              </w:rPr>
              <w:t xml:space="preserve"> год </w:t>
            </w:r>
            <w:r w:rsidRPr="000D62AC">
              <w:rPr>
                <w:rFonts w:ascii="Arial CYR" w:eastAsia="Times New Roman" w:hAnsi="Arial CYR" w:cs="Arial CYR"/>
              </w:rPr>
              <w:t>– Решение Совета депутатов городского округа Мытищи Московской области от</w:t>
            </w:r>
            <w:r w:rsidRPr="000D62AC">
              <w:rPr>
                <w:rFonts w:ascii="Arial CYR" w:eastAsia="Times New Roman" w:hAnsi="Arial CYR" w:cs="Arial CYR"/>
                <w:b/>
              </w:rPr>
              <w:t xml:space="preserve"> </w:t>
            </w:r>
            <w:r w:rsidR="008A0614">
              <w:rPr>
                <w:rFonts w:ascii="Arial CYR" w:eastAsia="Times New Roman" w:hAnsi="Arial CYR" w:cs="Arial CYR"/>
              </w:rPr>
              <w:t>16</w:t>
            </w:r>
            <w:r w:rsidRPr="000D62AC">
              <w:rPr>
                <w:rFonts w:ascii="Arial CYR" w:eastAsia="Times New Roman" w:hAnsi="Arial CYR" w:cs="Arial CYR"/>
              </w:rPr>
              <w:t>.</w:t>
            </w:r>
            <w:r w:rsidR="008A0614">
              <w:rPr>
                <w:rFonts w:ascii="Arial CYR" w:eastAsia="Times New Roman" w:hAnsi="Arial CYR" w:cs="Arial CYR"/>
              </w:rPr>
              <w:t>12</w:t>
            </w:r>
            <w:r w:rsidRPr="000D62AC">
              <w:rPr>
                <w:rFonts w:ascii="Arial CYR" w:eastAsia="Times New Roman" w:hAnsi="Arial CYR" w:cs="Arial CYR"/>
              </w:rPr>
              <w:t>.20</w:t>
            </w:r>
            <w:r w:rsidR="008A0614">
              <w:rPr>
                <w:rFonts w:ascii="Arial CYR" w:eastAsia="Times New Roman" w:hAnsi="Arial CYR" w:cs="Arial CYR"/>
              </w:rPr>
              <w:t>21</w:t>
            </w:r>
            <w:r w:rsidRPr="000D62AC">
              <w:rPr>
                <w:rFonts w:ascii="Arial CYR" w:eastAsia="Times New Roman" w:hAnsi="Arial CYR" w:cs="Arial CYR"/>
              </w:rPr>
              <w:t xml:space="preserve"> №</w:t>
            </w:r>
            <w:r w:rsidR="00980804" w:rsidRPr="000D62AC">
              <w:rPr>
                <w:rFonts w:ascii="Arial CYR" w:eastAsia="Times New Roman" w:hAnsi="Arial CYR" w:cs="Arial CYR"/>
              </w:rPr>
              <w:t xml:space="preserve"> </w:t>
            </w:r>
            <w:r w:rsidR="008A0614">
              <w:rPr>
                <w:rFonts w:ascii="Arial CYR" w:eastAsia="Times New Roman" w:hAnsi="Arial CYR" w:cs="Arial CYR"/>
              </w:rPr>
              <w:t>34</w:t>
            </w:r>
            <w:r w:rsidRPr="000D62AC">
              <w:rPr>
                <w:rFonts w:ascii="Arial CYR" w:eastAsia="Times New Roman" w:hAnsi="Arial CYR" w:cs="Arial CYR"/>
              </w:rPr>
              <w:t>/</w:t>
            </w:r>
            <w:r w:rsidR="008A0614">
              <w:rPr>
                <w:rFonts w:ascii="Arial CYR" w:eastAsia="Times New Roman" w:hAnsi="Arial CYR" w:cs="Arial CYR"/>
              </w:rPr>
              <w:t>7</w:t>
            </w:r>
            <w:r w:rsidRPr="000D62AC">
              <w:rPr>
                <w:rFonts w:ascii="Arial CYR" w:eastAsia="Times New Roman" w:hAnsi="Arial CYR" w:cs="Arial CYR"/>
                <w:b/>
              </w:rPr>
              <w:t xml:space="preserve"> </w:t>
            </w:r>
            <w:r w:rsidRPr="000D62AC">
              <w:rPr>
                <w:rFonts w:ascii="Arial CYR" w:eastAsia="Times New Roman" w:hAnsi="Arial CYR" w:cs="Arial CYR"/>
              </w:rPr>
              <w:t xml:space="preserve">«Об установлении размера платы за пользование жилым помещением (платы за наем) для нанимателей жилых помещений муниципального </w:t>
            </w:r>
            <w:r w:rsidR="008A0614">
              <w:rPr>
                <w:rFonts w:ascii="Arial CYR" w:eastAsia="Times New Roman" w:hAnsi="Arial CYR" w:cs="Arial CYR"/>
              </w:rPr>
              <w:t xml:space="preserve"> и государственного </w:t>
            </w:r>
            <w:r w:rsidRPr="000D62AC">
              <w:rPr>
                <w:rFonts w:ascii="Arial CYR" w:eastAsia="Times New Roman" w:hAnsi="Arial CYR" w:cs="Arial CYR"/>
              </w:rPr>
              <w:t>жилищного фонда на территории городского округа Мытищи»</w:t>
            </w:r>
            <w:r w:rsidR="00980804" w:rsidRPr="000D62AC">
              <w:rPr>
                <w:rFonts w:ascii="Arial CYR" w:eastAsia="Times New Roman" w:hAnsi="Arial CYR" w:cs="Arial CYR"/>
              </w:rPr>
              <w:t>»</w:t>
            </w:r>
            <w:r w:rsidRPr="000D62AC">
              <w:rPr>
                <w:rFonts w:ascii="Arial CYR" w:eastAsia="Times New Roman" w:hAnsi="Arial CYR" w:cs="Arial CYR"/>
              </w:rPr>
              <w:t>.</w:t>
            </w:r>
          </w:p>
          <w:p w:rsidR="00381CC4" w:rsidRPr="00DC56E8" w:rsidRDefault="00381CC4" w:rsidP="00773CE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A94A04" w:rsidRPr="008D5D39" w:rsidTr="00381CC4">
        <w:trPr>
          <w:trHeight w:val="63"/>
        </w:trPr>
        <w:tc>
          <w:tcPr>
            <w:tcW w:w="8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A04" w:rsidRPr="008D5D39" w:rsidRDefault="00A94A04" w:rsidP="00773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94A04" w:rsidRPr="008D5D39" w:rsidRDefault="00A94A04" w:rsidP="00773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A94A04" w:rsidRPr="006D40E4" w:rsidTr="00381CC4">
        <w:trPr>
          <w:trHeight w:val="63"/>
        </w:trPr>
        <w:tc>
          <w:tcPr>
            <w:tcW w:w="8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A04" w:rsidRPr="006D40E4" w:rsidRDefault="00A94A04" w:rsidP="00773CE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94A04" w:rsidRPr="006D40E4" w:rsidRDefault="00A94A04" w:rsidP="00773CE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A94A04" w:rsidRPr="008D00C2" w:rsidTr="009025EF">
        <w:trPr>
          <w:trHeight w:val="9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04" w:rsidRPr="00381CC4" w:rsidRDefault="00A94A04" w:rsidP="00773CE8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№  </w:t>
            </w:r>
            <w:proofErr w:type="gramStart"/>
            <w:r w:rsidRPr="00381C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381C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04" w:rsidRPr="00381CC4" w:rsidRDefault="00A94A04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муниципального жилищного фонда в зависим</w:t>
            </w:r>
            <w:r w:rsidR="005A0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ости от потребительских свойств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5EF" w:rsidRDefault="009025EF" w:rsidP="009025EF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9025EF">
              <w:rPr>
                <w:rFonts w:ascii="Arial CYR" w:eastAsia="Times New Roman" w:hAnsi="Arial CYR" w:cs="Arial CYR"/>
                <w:bCs/>
                <w:sz w:val="20"/>
                <w:szCs w:val="20"/>
              </w:rPr>
              <w:t>П</w:t>
            </w:r>
            <w:r w:rsidR="00A94A04" w:rsidRPr="009025EF">
              <w:rPr>
                <w:rFonts w:ascii="Arial CYR" w:eastAsia="Times New Roman" w:hAnsi="Arial CYR" w:cs="Arial CYR"/>
                <w:bCs/>
                <w:sz w:val="20"/>
                <w:szCs w:val="20"/>
              </w:rPr>
              <w:t>лат</w:t>
            </w:r>
            <w:r w:rsidRPr="009025EF">
              <w:rPr>
                <w:rFonts w:ascii="Arial CYR" w:eastAsia="Times New Roman" w:hAnsi="Arial CYR" w:cs="Arial CYR"/>
                <w:bCs/>
                <w:sz w:val="20"/>
                <w:szCs w:val="20"/>
              </w:rPr>
              <w:t>а</w:t>
            </w:r>
            <w:r w:rsidR="00A94A04" w:rsidRPr="009025EF">
              <w:rPr>
                <w:rFonts w:ascii="Arial CYR" w:eastAsia="Times New Roman" w:hAnsi="Arial CYR" w:cs="Arial CYR"/>
                <w:bCs/>
                <w:sz w:val="20"/>
                <w:szCs w:val="20"/>
              </w:rPr>
              <w:t xml:space="preserve"> за</w:t>
            </w:r>
            <w:r w:rsidR="00A94A04" w:rsidRPr="00381C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пользование жилым помещением </w:t>
            </w: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 xml:space="preserve">(плата за наем), </w:t>
            </w:r>
          </w:p>
          <w:p w:rsidR="00A94A04" w:rsidRPr="00381CC4" w:rsidRDefault="009025EF" w:rsidP="009025EF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руб./</w:t>
            </w:r>
            <w:r w:rsidR="00A94A04" w:rsidRPr="009025EF">
              <w:rPr>
                <w:rFonts w:ascii="Arial CYR" w:eastAsia="Times New Roman" w:hAnsi="Arial CYR" w:cs="Arial CYR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Arial CYR" w:eastAsia="Times New Roman" w:hAnsi="Arial CYR" w:cs="Arial CYR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="00A94A04" w:rsidRPr="009025EF">
              <w:rPr>
                <w:rFonts w:ascii="Arial CYR" w:eastAsia="Times New Roman" w:hAnsi="Arial CYR" w:cs="Arial CYR"/>
                <w:bCs/>
                <w:sz w:val="20"/>
                <w:szCs w:val="20"/>
              </w:rPr>
              <w:t xml:space="preserve"> в мес.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F6DEA" w:rsidRPr="00381CC4" w:rsidRDefault="008F6DEA" w:rsidP="009025EF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  <w:p w:rsidR="00A94A04" w:rsidRPr="00381CC4" w:rsidRDefault="00A94A04" w:rsidP="009025EF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Рост</w:t>
            </w:r>
            <w:r w:rsidR="009025E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,</w:t>
            </w:r>
            <w:r w:rsidRPr="00381CC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A94A04" w:rsidRPr="008D00C2" w:rsidTr="00381CC4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4" w:rsidRPr="008D00C2" w:rsidRDefault="00A94A04" w:rsidP="00773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04" w:rsidRPr="008D00C2" w:rsidRDefault="00A94A04" w:rsidP="00773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04" w:rsidRPr="00060483" w:rsidRDefault="008A0614" w:rsidP="008A0614">
            <w:pPr>
              <w:spacing w:after="0" w:line="240" w:lineRule="auto"/>
              <w:ind w:left="-108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 01.01.2021</w:t>
            </w:r>
            <w:r w:rsidR="00A94A0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04" w:rsidRPr="008D00C2" w:rsidRDefault="00A94A04" w:rsidP="008A0614">
            <w:pPr>
              <w:spacing w:after="0" w:line="240" w:lineRule="auto"/>
              <w:ind w:left="-108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D600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 01.01.20</w:t>
            </w:r>
            <w:r w:rsidR="008A061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94A04" w:rsidRDefault="00A94A04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773CE8" w:rsidRPr="008D00C2" w:rsidTr="00381CC4">
        <w:trPr>
          <w:trHeight w:val="8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E8" w:rsidRPr="00381CC4" w:rsidRDefault="00773CE8" w:rsidP="00773C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E8" w:rsidRPr="00381CC4" w:rsidRDefault="00773CE8" w:rsidP="008A061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Жилые дома</w:t>
            </w:r>
            <w:r w:rsidR="00DC595A">
              <w:rPr>
                <w:rFonts w:ascii="Arial CYR" w:eastAsia="Times New Roman" w:hAnsi="Arial CYR" w:cs="Arial CYR"/>
                <w:sz w:val="20"/>
                <w:szCs w:val="20"/>
              </w:rPr>
              <w:t xml:space="preserve"> до</w:t>
            </w: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DC595A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 xml:space="preserve">-ти этажей и выше, панельные, блочные, кирпичные, имеющие все виды благоустройства (водоснабжение, </w:t>
            </w:r>
            <w:proofErr w:type="spellStart"/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канализование</w:t>
            </w:r>
            <w:proofErr w:type="spellEnd"/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 xml:space="preserve">, электроснабжение, центральное отопление, мусоропровод)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381CC4" w:rsidRDefault="00381CC4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381CC4" w:rsidRDefault="00773CE8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773CE8" w:rsidRPr="009025EF" w:rsidRDefault="008A0614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12,00</w:t>
            </w:r>
          </w:p>
          <w:p w:rsidR="00773CE8" w:rsidRPr="00381CC4" w:rsidRDefault="00773CE8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3CE8" w:rsidRPr="00381CC4" w:rsidRDefault="008A0614" w:rsidP="008A0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  <w:r w:rsidR="00DC56E8" w:rsidRPr="00381CC4">
              <w:rPr>
                <w:rFonts w:ascii="Arial CYR" w:eastAsia="Times New Roman" w:hAnsi="Arial CYR" w:cs="Arial CYR"/>
                <w:sz w:val="20"/>
                <w:szCs w:val="20"/>
              </w:rPr>
              <w:t>,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 w:rsidR="009025EF">
              <w:rPr>
                <w:rFonts w:ascii="Arial CYR" w:eastAsia="Times New Roman" w:hAnsi="Arial CYR" w:cs="Arial CYR"/>
                <w:sz w:val="20"/>
                <w:szCs w:val="20"/>
              </w:rPr>
              <w:t>%</w:t>
            </w:r>
          </w:p>
        </w:tc>
      </w:tr>
      <w:tr w:rsidR="00773CE8" w:rsidRPr="008D00C2" w:rsidTr="00381CC4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E8" w:rsidRPr="00381CC4" w:rsidRDefault="00773CE8" w:rsidP="00773C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E8" w:rsidRPr="00381CC4" w:rsidRDefault="00773CE8" w:rsidP="008A061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Жилые дома 11-ти этажей и выше, кирпичные, монолитно-кирпичные, панельные, имеющие все виды благоустройства (водоснабжение, </w:t>
            </w:r>
            <w:proofErr w:type="spellStart"/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канализование</w:t>
            </w:r>
            <w:proofErr w:type="spellEnd"/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 xml:space="preserve">, электроснабжение, центральное отопление, мусоропровод), оборудованные системой </w:t>
            </w:r>
            <w:proofErr w:type="spellStart"/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дымоудаления</w:t>
            </w:r>
            <w:proofErr w:type="spellEnd"/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 xml:space="preserve"> и пожарной сигнализацией, с общими коридорами, холлами, переходными меж этажными лоджиями </w:t>
            </w:r>
            <w:proofErr w:type="gramEnd"/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381CC4" w:rsidRDefault="00773CE8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381CC4" w:rsidRDefault="00773CE8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3CE8" w:rsidRPr="00381CC4" w:rsidRDefault="00773CE8" w:rsidP="00773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73CE8" w:rsidRPr="008D00C2" w:rsidTr="00381CC4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E8" w:rsidRPr="00381CC4" w:rsidRDefault="00773CE8" w:rsidP="00773C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3.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E8" w:rsidRPr="00381CC4" w:rsidRDefault="00773CE8" w:rsidP="00773CE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Жилые дома, имеющие все виды благоустройства, кроме лифта и мусоропровода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381CC4" w:rsidRDefault="00773CE8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381CC4" w:rsidRDefault="00773CE8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nil"/>
              <w:right w:val="single" w:sz="4" w:space="0" w:color="auto"/>
            </w:tcBorders>
          </w:tcPr>
          <w:p w:rsidR="00773CE8" w:rsidRPr="00381CC4" w:rsidRDefault="00773CE8" w:rsidP="00773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73CE8" w:rsidRPr="008D00C2" w:rsidTr="00381CC4">
        <w:trPr>
          <w:trHeight w:val="3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E8" w:rsidRPr="00381CC4" w:rsidRDefault="00773CE8" w:rsidP="00773C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4.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E8" w:rsidRPr="00381CC4" w:rsidRDefault="00773CE8" w:rsidP="00773CE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Жилые дома 1-2 этажей, кирпичные, без одного и более видов благоустройства, без лифта и мусоропровода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381CC4" w:rsidRDefault="00773CE8" w:rsidP="00773CE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E8" w:rsidRPr="00381CC4" w:rsidRDefault="00773CE8" w:rsidP="00773CE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3CE8" w:rsidRPr="00381CC4" w:rsidRDefault="00773CE8" w:rsidP="00773CE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A94A04" w:rsidRPr="008D00C2" w:rsidTr="00381CC4">
        <w:trPr>
          <w:trHeight w:val="3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04" w:rsidRPr="00381CC4" w:rsidRDefault="00AB1FD7" w:rsidP="00773C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 w:rsidR="00A94A04" w:rsidRPr="00381CC4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A04" w:rsidRPr="00381CC4" w:rsidRDefault="00A94A04" w:rsidP="00773CE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04" w:rsidRPr="00381CC4" w:rsidRDefault="00A94A04" w:rsidP="00773CE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81CC4">
              <w:rPr>
                <w:rFonts w:ascii="Calibri" w:eastAsia="Times New Roman" w:hAnsi="Calibri" w:cs="Arial"/>
                <w:sz w:val="20"/>
                <w:szCs w:val="20"/>
              </w:rPr>
              <w:softHyphen/>
              <w:t>––––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04" w:rsidRPr="00381CC4" w:rsidRDefault="00A94A04" w:rsidP="00773CE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81CC4">
              <w:rPr>
                <w:rFonts w:ascii="Calibri" w:eastAsia="Times New Roman" w:hAnsi="Calibri" w:cs="Arial"/>
                <w:sz w:val="20"/>
                <w:szCs w:val="20"/>
              </w:rPr>
              <w:softHyphen/>
              <w:t>––––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04" w:rsidRPr="00381CC4" w:rsidRDefault="00D5750A" w:rsidP="00773CE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81CC4">
              <w:rPr>
                <w:rFonts w:ascii="Calibri" w:eastAsia="Times New Roman" w:hAnsi="Calibri" w:cs="Arial"/>
                <w:sz w:val="20"/>
                <w:szCs w:val="20"/>
              </w:rPr>
              <w:t>____</w:t>
            </w:r>
          </w:p>
        </w:tc>
      </w:tr>
      <w:tr w:rsidR="00A94A04" w:rsidRPr="008D00C2" w:rsidTr="00381CC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04" w:rsidRPr="00381CC4" w:rsidRDefault="00AB1FD7" w:rsidP="00773C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 w:rsidR="00A94A04" w:rsidRPr="00381CC4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A04" w:rsidRPr="00381CC4" w:rsidRDefault="00A94A04" w:rsidP="00773CE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1CC4">
              <w:rPr>
                <w:rFonts w:ascii="Arial CYR" w:eastAsia="Times New Roman" w:hAnsi="Arial CYR" w:cs="Arial CYR"/>
                <w:sz w:val="20"/>
                <w:szCs w:val="20"/>
              </w:rPr>
              <w:t>Деревянные жилые дома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04" w:rsidRPr="00381CC4" w:rsidRDefault="00A94A04" w:rsidP="00773CE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81CC4">
              <w:rPr>
                <w:rFonts w:ascii="Calibri" w:eastAsia="Times New Roman" w:hAnsi="Calibri" w:cs="Arial"/>
                <w:sz w:val="20"/>
                <w:szCs w:val="20"/>
              </w:rPr>
              <w:softHyphen/>
              <w:t>––––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04" w:rsidRPr="00381CC4" w:rsidRDefault="00A94A04" w:rsidP="00773CE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81CC4">
              <w:rPr>
                <w:rFonts w:ascii="Calibri" w:eastAsia="Times New Roman" w:hAnsi="Calibri" w:cs="Arial"/>
                <w:sz w:val="20"/>
                <w:szCs w:val="20"/>
              </w:rPr>
              <w:softHyphen/>
              <w:t>––––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04" w:rsidRPr="00381CC4" w:rsidRDefault="00381CC4" w:rsidP="00381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81CC4">
              <w:rPr>
                <w:rFonts w:ascii="Calibri" w:eastAsia="Times New Roman" w:hAnsi="Calibri" w:cs="Arial"/>
                <w:sz w:val="20"/>
                <w:szCs w:val="20"/>
              </w:rPr>
              <w:t>––––</w:t>
            </w:r>
          </w:p>
        </w:tc>
      </w:tr>
    </w:tbl>
    <w:p w:rsidR="00A94A04" w:rsidRDefault="00A94A04"/>
    <w:p w:rsidR="009110A5" w:rsidRPr="003077B2" w:rsidRDefault="009110A5" w:rsidP="009110A5">
      <w:pPr>
        <w:ind w:firstLine="567"/>
        <w:jc w:val="center"/>
        <w:rPr>
          <w:rFonts w:ascii="Arial" w:hAnsi="Arial" w:cs="Arial"/>
          <w:b/>
          <w:color w:val="000000"/>
          <w:kern w:val="36"/>
        </w:rPr>
      </w:pPr>
      <w:r w:rsidRPr="003077B2">
        <w:rPr>
          <w:rFonts w:ascii="Arial" w:hAnsi="Arial" w:cs="Arial"/>
          <w:b/>
          <w:color w:val="000000"/>
          <w:kern w:val="36"/>
        </w:rPr>
        <w:t>О минимальном размере взноса на капитальный ремонт общего имущества многоквартирных домов, расположенных на террит</w:t>
      </w:r>
      <w:r>
        <w:rPr>
          <w:rFonts w:ascii="Arial" w:hAnsi="Arial" w:cs="Arial"/>
          <w:b/>
          <w:color w:val="000000"/>
          <w:kern w:val="36"/>
        </w:rPr>
        <w:t>ории Московской области, на 2022</w:t>
      </w:r>
      <w:r w:rsidRPr="003077B2">
        <w:rPr>
          <w:rFonts w:ascii="Arial" w:hAnsi="Arial" w:cs="Arial"/>
          <w:b/>
          <w:color w:val="000000"/>
          <w:kern w:val="36"/>
        </w:rPr>
        <w:t xml:space="preserve"> год.</w:t>
      </w:r>
    </w:p>
    <w:p w:rsidR="009110A5" w:rsidRDefault="009110A5" w:rsidP="009110A5">
      <w:pPr>
        <w:spacing w:after="0"/>
        <w:ind w:firstLine="567"/>
        <w:jc w:val="both"/>
        <w:rPr>
          <w:rFonts w:ascii="Arial" w:hAnsi="Arial" w:cs="Arial"/>
          <w:color w:val="000000"/>
          <w:kern w:val="36"/>
        </w:rPr>
      </w:pPr>
      <w:proofErr w:type="gramStart"/>
      <w:r>
        <w:rPr>
          <w:rFonts w:ascii="Arial" w:hAnsi="Arial" w:cs="Arial"/>
          <w:color w:val="000000"/>
          <w:kern w:val="36"/>
        </w:rPr>
        <w:t>С 01 января 2022</w:t>
      </w:r>
      <w:r w:rsidRPr="00D368C3">
        <w:rPr>
          <w:rFonts w:ascii="Arial" w:hAnsi="Arial" w:cs="Arial"/>
          <w:color w:val="000000"/>
          <w:kern w:val="36"/>
        </w:rPr>
        <w:t xml:space="preserve"> года установлен минимальный размер взноса на капитальный ремонт общего имущества многоквартирных домов, расположенных на территории Московской области, </w:t>
      </w:r>
      <w:r>
        <w:rPr>
          <w:rFonts w:ascii="Arial" w:hAnsi="Arial" w:cs="Arial"/>
          <w:b/>
          <w:color w:val="000000"/>
          <w:kern w:val="36"/>
        </w:rPr>
        <w:t>в размере 12 (двенадцать) рублей 00</w:t>
      </w:r>
      <w:r w:rsidRPr="00184B5B">
        <w:rPr>
          <w:rFonts w:ascii="Arial" w:hAnsi="Arial" w:cs="Arial"/>
          <w:b/>
          <w:color w:val="000000"/>
          <w:kern w:val="36"/>
        </w:rPr>
        <w:t xml:space="preserve"> копеек в месяц</w:t>
      </w:r>
      <w:r w:rsidRPr="00D368C3">
        <w:rPr>
          <w:rFonts w:ascii="Arial" w:hAnsi="Arial" w:cs="Arial"/>
          <w:color w:val="000000"/>
          <w:kern w:val="36"/>
        </w:rPr>
        <w:t xml:space="preserve"> на один квадратный метр </w:t>
      </w:r>
      <w:r>
        <w:rPr>
          <w:rFonts w:ascii="Arial" w:hAnsi="Arial" w:cs="Arial"/>
          <w:color w:val="000000"/>
          <w:kern w:val="36"/>
        </w:rPr>
        <w:t xml:space="preserve">общей площади помещения в многоквартирном доме, принадлежащего собственнику такого помещения </w:t>
      </w:r>
      <w:r w:rsidRPr="00D368C3">
        <w:rPr>
          <w:rFonts w:ascii="Arial" w:hAnsi="Arial" w:cs="Arial"/>
          <w:color w:val="000000"/>
          <w:kern w:val="36"/>
        </w:rPr>
        <w:t>(Постановление Правит</w:t>
      </w:r>
      <w:r>
        <w:rPr>
          <w:rFonts w:ascii="Arial" w:hAnsi="Arial" w:cs="Arial"/>
          <w:color w:val="000000"/>
          <w:kern w:val="36"/>
        </w:rPr>
        <w:t>ельства Московской области от 05.10.2021 года № 970/35</w:t>
      </w:r>
      <w:r w:rsidRPr="00D368C3">
        <w:rPr>
          <w:rFonts w:ascii="Arial" w:hAnsi="Arial" w:cs="Arial"/>
          <w:color w:val="000000"/>
          <w:kern w:val="36"/>
        </w:rPr>
        <w:t xml:space="preserve"> «О минимальном размере взноса на капитальный ремонт</w:t>
      </w:r>
      <w:proofErr w:type="gramEnd"/>
      <w:r w:rsidRPr="00D368C3">
        <w:rPr>
          <w:rFonts w:ascii="Arial" w:hAnsi="Arial" w:cs="Arial"/>
          <w:color w:val="000000"/>
          <w:kern w:val="36"/>
        </w:rPr>
        <w:t xml:space="preserve"> общего имущества многоквартирных домов, расположенных на террит</w:t>
      </w:r>
      <w:r>
        <w:rPr>
          <w:rFonts w:ascii="Arial" w:hAnsi="Arial" w:cs="Arial"/>
          <w:color w:val="000000"/>
          <w:kern w:val="36"/>
        </w:rPr>
        <w:t>ории Московской области, на 2022</w:t>
      </w:r>
      <w:r w:rsidRPr="00D368C3">
        <w:rPr>
          <w:rFonts w:ascii="Arial" w:hAnsi="Arial" w:cs="Arial"/>
          <w:color w:val="000000"/>
          <w:kern w:val="36"/>
        </w:rPr>
        <w:t xml:space="preserve"> год»). </w:t>
      </w:r>
    </w:p>
    <w:p w:rsidR="000D62AC" w:rsidRPr="000D62AC" w:rsidRDefault="009110A5" w:rsidP="009110A5">
      <w:pPr>
        <w:spacing w:after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kern w:val="36"/>
        </w:rPr>
        <w:t>Минимальный размер взноса на капитальный ремонт не изменялся на протяжении трёх летнего периода, т.е. с 2018 года. Рост относительно предыдущих годов составил +32,3% или +2,93 руб./</w:t>
      </w:r>
      <w:proofErr w:type="spellStart"/>
      <w:r>
        <w:rPr>
          <w:rFonts w:ascii="Arial" w:hAnsi="Arial" w:cs="Arial"/>
          <w:color w:val="000000"/>
          <w:kern w:val="36"/>
        </w:rPr>
        <w:t>кв.м</w:t>
      </w:r>
      <w:proofErr w:type="spellEnd"/>
      <w:r>
        <w:rPr>
          <w:rFonts w:ascii="Arial" w:hAnsi="Arial" w:cs="Arial"/>
          <w:color w:val="000000"/>
          <w:kern w:val="36"/>
        </w:rPr>
        <w:t>.</w:t>
      </w:r>
    </w:p>
    <w:sectPr w:rsidR="000D62AC" w:rsidRPr="000D62AC" w:rsidSect="009110A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D8"/>
    <w:rsid w:val="00016607"/>
    <w:rsid w:val="000D62AC"/>
    <w:rsid w:val="00194723"/>
    <w:rsid w:val="00247564"/>
    <w:rsid w:val="00347F16"/>
    <w:rsid w:val="00381CC4"/>
    <w:rsid w:val="005A022B"/>
    <w:rsid w:val="005D6FB6"/>
    <w:rsid w:val="006169FF"/>
    <w:rsid w:val="0064326F"/>
    <w:rsid w:val="00650C16"/>
    <w:rsid w:val="00773CE8"/>
    <w:rsid w:val="008931C4"/>
    <w:rsid w:val="008A0614"/>
    <w:rsid w:val="008F6DEA"/>
    <w:rsid w:val="009025EF"/>
    <w:rsid w:val="009110A5"/>
    <w:rsid w:val="00951E13"/>
    <w:rsid w:val="009679B6"/>
    <w:rsid w:val="00980804"/>
    <w:rsid w:val="00A20073"/>
    <w:rsid w:val="00A94A04"/>
    <w:rsid w:val="00AB1FD7"/>
    <w:rsid w:val="00BC60D8"/>
    <w:rsid w:val="00BD6009"/>
    <w:rsid w:val="00BF6B5C"/>
    <w:rsid w:val="00C028B4"/>
    <w:rsid w:val="00C81B8E"/>
    <w:rsid w:val="00CD62F4"/>
    <w:rsid w:val="00D33D3B"/>
    <w:rsid w:val="00D45FF6"/>
    <w:rsid w:val="00D5750A"/>
    <w:rsid w:val="00D60376"/>
    <w:rsid w:val="00DC56E8"/>
    <w:rsid w:val="00DC595A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Степнова Анна Сергеевна</cp:lastModifiedBy>
  <cp:revision>2</cp:revision>
  <cp:lastPrinted>2021-12-23T11:09:00Z</cp:lastPrinted>
  <dcterms:created xsi:type="dcterms:W3CDTF">2021-12-23T11:24:00Z</dcterms:created>
  <dcterms:modified xsi:type="dcterms:W3CDTF">2021-12-23T11:24:00Z</dcterms:modified>
</cp:coreProperties>
</file>